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附件一：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上海理工大学高等学历继续教育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</w:rPr>
        <w:t>教学点招生工作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自查报告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招生工作现状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发现的主要</w:t>
      </w:r>
      <w:r>
        <w:rPr>
          <w:rFonts w:hint="eastAsia" w:ascii="仿宋" w:hAnsi="仿宋" w:eastAsia="仿宋" w:cs="仿宋"/>
          <w:sz w:val="28"/>
          <w:szCs w:val="28"/>
        </w:rPr>
        <w:t>问题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立行立改情况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教学点招生工作方案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附表：罗列出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目前招生信息发布的网址（含网页、公众号、抖音、微信视频号等）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单位名称(盖章):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F5677"/>
    <w:multiLevelType w:val="singleLevel"/>
    <w:tmpl w:val="4D0F56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MDdhMzJhMjk0MTliMGFjZmVmYjNmN2Y1NGViZjIifQ=="/>
  </w:docVars>
  <w:rsids>
    <w:rsidRoot w:val="00290C09"/>
    <w:rsid w:val="00290C09"/>
    <w:rsid w:val="00667ACB"/>
    <w:rsid w:val="00DC7149"/>
    <w:rsid w:val="4C906D93"/>
    <w:rsid w:val="516F3870"/>
    <w:rsid w:val="5616609F"/>
    <w:rsid w:val="58AB545E"/>
    <w:rsid w:val="62FA30DB"/>
    <w:rsid w:val="6B9F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99</Characters>
  <Lines>1</Lines>
  <Paragraphs>1</Paragraphs>
  <TotalTime>5</TotalTime>
  <ScaleCrop>false</ScaleCrop>
  <LinksUpToDate>false</LinksUpToDate>
  <CharactersWithSpaces>104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2024-06-27T03:27:00Z</dcterms:created>
  <dc:creator>Administrator</dc:creator>
  <cp:lastModifiedBy>钱雪萍</cp:lastModifiedBy>
  <dcterms:modified xsi:type="dcterms:W3CDTF">2024-06-28T00:58:07Z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3B24E021F78547B3BCA69DE05C430E76_12</vt:lpwstr>
  </property>
</Properties>
</file>