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F9" w:rsidRDefault="005B7BF9" w:rsidP="005B7BF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67325" cy="3867150"/>
            <wp:effectExtent l="0" t="0" r="0" b="0"/>
            <wp:docPr id="1" name="图片 1" descr="校徽与中英文校名上下组合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与中英文校名上下组合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9" b="9533"/>
                    <a:stretch/>
                  </pic:blipFill>
                  <pic:spPr bwMode="auto">
                    <a:xfrm>
                      <a:off x="0" y="0"/>
                      <a:ext cx="52673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BF9" w:rsidRDefault="005B7BF9" w:rsidP="005B7BF9">
      <w:pPr>
        <w:jc w:val="center"/>
      </w:pPr>
    </w:p>
    <w:p w:rsidR="005B7BF9" w:rsidRDefault="005B7BF9" w:rsidP="005B7BF9">
      <w:pPr>
        <w:spacing w:line="360" w:lineRule="auto"/>
        <w:jc w:val="center"/>
        <w:rPr>
          <w:rFonts w:ascii="宋体" w:hAnsi="宋体"/>
          <w:b/>
          <w:sz w:val="80"/>
          <w:szCs w:val="80"/>
        </w:rPr>
      </w:pPr>
      <w:r w:rsidRPr="006E472E">
        <w:rPr>
          <w:rFonts w:ascii="宋体" w:hAnsi="宋体" w:hint="eastAsia"/>
          <w:b/>
          <w:sz w:val="80"/>
          <w:szCs w:val="80"/>
        </w:rPr>
        <w:t>继续教育学院</w:t>
      </w:r>
    </w:p>
    <w:p w:rsidR="00116B04" w:rsidRDefault="00116B04" w:rsidP="00E53680">
      <w:pPr>
        <w:jc w:val="center"/>
        <w:rPr>
          <w:rFonts w:asciiTheme="minorEastAsia" w:eastAsiaTheme="minorEastAsia" w:hAnsiTheme="minorEastAsia"/>
          <w:b/>
          <w:sz w:val="64"/>
          <w:szCs w:val="64"/>
        </w:rPr>
      </w:pPr>
      <w:r>
        <w:rPr>
          <w:rFonts w:asciiTheme="minorEastAsia" w:eastAsiaTheme="minorEastAsia" w:hAnsiTheme="minorEastAsia" w:hint="eastAsia"/>
          <w:b/>
          <w:sz w:val="64"/>
          <w:szCs w:val="64"/>
        </w:rPr>
        <w:t>XX</w:t>
      </w:r>
      <w:r w:rsidR="00ED7982">
        <w:rPr>
          <w:rFonts w:asciiTheme="minorEastAsia" w:eastAsiaTheme="minorEastAsia" w:hAnsiTheme="minorEastAsia" w:hint="eastAsia"/>
          <w:b/>
          <w:sz w:val="64"/>
          <w:szCs w:val="64"/>
        </w:rPr>
        <w:t>学习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64"/>
          <w:szCs w:val="64"/>
        </w:rPr>
        <w:t>站点</w:t>
      </w:r>
    </w:p>
    <w:p w:rsidR="00116B04" w:rsidRDefault="00116B04" w:rsidP="00E53680">
      <w:pPr>
        <w:jc w:val="center"/>
        <w:rPr>
          <w:rFonts w:asciiTheme="minorEastAsia" w:eastAsiaTheme="minorEastAsia" w:hAnsiTheme="minorEastAsia"/>
          <w:b/>
          <w:sz w:val="64"/>
          <w:szCs w:val="64"/>
        </w:rPr>
      </w:pPr>
    </w:p>
    <w:p w:rsidR="00116B04" w:rsidRDefault="00116B04" w:rsidP="005B7BF9">
      <w:pPr>
        <w:jc w:val="center"/>
        <w:rPr>
          <w:rFonts w:asciiTheme="minorEastAsia" w:eastAsiaTheme="minorEastAsia" w:hAnsiTheme="minorEastAsia"/>
          <w:b/>
          <w:sz w:val="64"/>
          <w:szCs w:val="64"/>
        </w:rPr>
      </w:pPr>
      <w:r>
        <w:rPr>
          <w:rFonts w:asciiTheme="minorEastAsia" w:eastAsiaTheme="minorEastAsia" w:hAnsiTheme="minorEastAsia" w:hint="eastAsia"/>
          <w:b/>
          <w:sz w:val="64"/>
          <w:szCs w:val="64"/>
        </w:rPr>
        <w:t>XX学年</w:t>
      </w:r>
      <w:r w:rsidR="00ED7982">
        <w:rPr>
          <w:rFonts w:asciiTheme="minorEastAsia" w:eastAsiaTheme="minorEastAsia" w:hAnsiTheme="minorEastAsia" w:hint="eastAsia"/>
          <w:b/>
          <w:sz w:val="64"/>
          <w:szCs w:val="64"/>
        </w:rPr>
        <w:t>（春季</w:t>
      </w:r>
      <w:r w:rsidR="00ED7982">
        <w:rPr>
          <w:rFonts w:asciiTheme="minorEastAsia" w:eastAsiaTheme="minorEastAsia" w:hAnsiTheme="minorEastAsia"/>
          <w:b/>
          <w:sz w:val="64"/>
          <w:szCs w:val="64"/>
        </w:rPr>
        <w:t>/</w:t>
      </w:r>
      <w:r w:rsidR="00ED7982">
        <w:rPr>
          <w:rFonts w:asciiTheme="minorEastAsia" w:eastAsiaTheme="minorEastAsia" w:hAnsiTheme="minorEastAsia" w:hint="eastAsia"/>
          <w:b/>
          <w:sz w:val="64"/>
          <w:szCs w:val="64"/>
        </w:rPr>
        <w:t>秋季）</w:t>
      </w:r>
      <w:r>
        <w:rPr>
          <w:rFonts w:asciiTheme="minorEastAsia" w:eastAsiaTheme="minorEastAsia" w:hAnsiTheme="minorEastAsia" w:hint="eastAsia"/>
          <w:b/>
          <w:sz w:val="64"/>
          <w:szCs w:val="64"/>
        </w:rPr>
        <w:t>学期</w:t>
      </w:r>
    </w:p>
    <w:p w:rsidR="0020427D" w:rsidRPr="006D0947" w:rsidRDefault="00116B04" w:rsidP="006D0947">
      <w:pPr>
        <w:jc w:val="center"/>
        <w:rPr>
          <w:rFonts w:ascii="黑体" w:eastAsia="黑体" w:hAnsi="黑体"/>
          <w:vanish/>
          <w:sz w:val="32"/>
          <w:szCs w:val="21"/>
        </w:rPr>
      </w:pPr>
      <w:r>
        <w:rPr>
          <w:rFonts w:asciiTheme="minorEastAsia" w:eastAsiaTheme="minorEastAsia" w:hAnsiTheme="minorEastAsia"/>
          <w:b/>
          <w:sz w:val="64"/>
          <w:szCs w:val="64"/>
        </w:rPr>
        <w:t>XX</w:t>
      </w:r>
      <w:r>
        <w:rPr>
          <w:rFonts w:asciiTheme="minorEastAsia" w:eastAsiaTheme="minorEastAsia" w:hAnsiTheme="minorEastAsia" w:hint="eastAsia"/>
          <w:b/>
          <w:sz w:val="64"/>
          <w:szCs w:val="64"/>
        </w:rPr>
        <w:t>材料</w:t>
      </w:r>
      <w:r w:rsidR="0020427D" w:rsidRPr="006D0947">
        <w:rPr>
          <w:rFonts w:ascii="黑体" w:eastAsia="黑体" w:hAnsi="黑体" w:hint="eastAsia"/>
          <w:vanish/>
          <w:sz w:val="32"/>
          <w:szCs w:val="21"/>
        </w:rPr>
        <w:t>XX年度XX教学点</w:t>
      </w:r>
    </w:p>
    <w:p w:rsidR="0020427D" w:rsidRPr="006D0947" w:rsidRDefault="0020427D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管理人员情况</w:t>
      </w:r>
    </w:p>
    <w:p w:rsidR="0020427D" w:rsidRPr="006D0947" w:rsidRDefault="0020427D" w:rsidP="005A3BE4">
      <w:pPr>
        <w:pStyle w:val="a9"/>
        <w:ind w:firstLineChars="0" w:firstLine="0"/>
        <w:rPr>
          <w:rFonts w:asciiTheme="minorEastAsia" w:eastAsiaTheme="minorEastAsia" w:hAnsiTheme="minorEastAsia"/>
          <w:vanish/>
          <w:sz w:val="28"/>
          <w:szCs w:val="28"/>
        </w:rPr>
      </w:pPr>
    </w:p>
    <w:p w:rsidR="005A3BE4" w:rsidRPr="006D0947" w:rsidRDefault="005A3BE4" w:rsidP="0020427D">
      <w:pPr>
        <w:pStyle w:val="a9"/>
        <w:ind w:firstLine="560"/>
        <w:rPr>
          <w:rFonts w:asciiTheme="minorEastAsia" w:eastAsiaTheme="minorEastAsia" w:hAnsiTheme="minorEastAsia"/>
          <w:vanish/>
          <w:sz w:val="28"/>
          <w:szCs w:val="28"/>
        </w:rPr>
      </w:pP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共有</w:t>
      </w:r>
      <w:r w:rsidR="0020427D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教学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管理人员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人、班主任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人、支持服务人员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人。其中，教学管理人员中具有中级及以上职称的比例达到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%、研究生学历比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lastRenderedPageBreak/>
        <w:t>例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%。</w:t>
      </w:r>
    </w:p>
    <w:p w:rsidR="008C436F" w:rsidRPr="006D0947" w:rsidRDefault="005A3BE4" w:rsidP="005A3BE4">
      <w:pPr>
        <w:pStyle w:val="a9"/>
        <w:ind w:firstLineChars="0" w:firstLine="0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</w:t>
      </w:r>
      <w:r w:rsidR="008C436F" w:rsidRPr="006D0947">
        <w:rPr>
          <w:rFonts w:ascii="黑体" w:eastAsia="黑体" w:hAnsi="黑体" w:hint="eastAsia"/>
          <w:vanish/>
          <w:sz w:val="32"/>
          <w:szCs w:val="21"/>
        </w:rPr>
        <w:t>管理人员</w:t>
      </w:r>
      <w:r w:rsidR="0020427D" w:rsidRPr="006D0947">
        <w:rPr>
          <w:rFonts w:ascii="黑体" w:eastAsia="黑体" w:hAnsi="黑体" w:hint="eastAsia"/>
          <w:vanish/>
          <w:sz w:val="32"/>
          <w:szCs w:val="21"/>
        </w:rPr>
        <w:t>学历</w:t>
      </w:r>
      <w:r w:rsidR="008C436F" w:rsidRPr="006D0947">
        <w:rPr>
          <w:rFonts w:ascii="黑体" w:eastAsia="黑体" w:hAnsi="黑体" w:hint="eastAsia"/>
          <w:vanish/>
          <w:sz w:val="32"/>
          <w:szCs w:val="21"/>
        </w:rPr>
        <w:t>职称结构统计表</w:t>
      </w:r>
    </w:p>
    <w:p w:rsidR="0020427D" w:rsidRPr="006D0947" w:rsidRDefault="0020427D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  <w:sectPr w:rsidR="0020427D" w:rsidRPr="006D0947" w:rsidSect="005F12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870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74"/>
        <w:gridCol w:w="876"/>
        <w:gridCol w:w="1190"/>
        <w:gridCol w:w="1425"/>
        <w:gridCol w:w="1324"/>
        <w:gridCol w:w="1305"/>
        <w:gridCol w:w="1217"/>
        <w:gridCol w:w="1047"/>
        <w:gridCol w:w="709"/>
        <w:gridCol w:w="1097"/>
        <w:gridCol w:w="1580"/>
      </w:tblGrid>
      <w:tr w:rsidR="00421B1F" w:rsidRPr="006D0947" w:rsidTr="00834116">
        <w:trPr>
          <w:trHeight w:val="600"/>
          <w:hidden/>
        </w:trPr>
        <w:tc>
          <w:tcPr>
            <w:tcW w:w="102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lastRenderedPageBreak/>
              <w:t>岗位类型</w:t>
            </w:r>
          </w:p>
        </w:tc>
        <w:tc>
          <w:tcPr>
            <w:tcW w:w="107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7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1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32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30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带班数</w:t>
            </w:r>
          </w:p>
        </w:tc>
        <w:tc>
          <w:tcPr>
            <w:tcW w:w="12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管理学生数</w:t>
            </w:r>
          </w:p>
        </w:tc>
        <w:tc>
          <w:tcPr>
            <w:tcW w:w="104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专/兼职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相关工作年限</w:t>
            </w:r>
          </w:p>
        </w:tc>
        <w:tc>
          <w:tcPr>
            <w:tcW w:w="158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1B412B" w:rsidRPr="006D0947" w:rsidTr="00834116">
        <w:trPr>
          <w:trHeight w:val="600"/>
          <w:hidden/>
        </w:trPr>
        <w:tc>
          <w:tcPr>
            <w:tcW w:w="10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7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7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74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非班主任填写</w:t>
            </w:r>
          </w:p>
        </w:tc>
        <w:tc>
          <w:tcPr>
            <w:tcW w:w="25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班主任填写</w:t>
            </w:r>
          </w:p>
        </w:tc>
        <w:tc>
          <w:tcPr>
            <w:tcW w:w="104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left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1B412B" w:rsidRPr="006D0947" w:rsidTr="00834116">
        <w:trPr>
          <w:trHeight w:val="600"/>
          <w:hidden/>
        </w:trPr>
        <w:tc>
          <w:tcPr>
            <w:tcW w:w="102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教学管理</w:t>
            </w:r>
          </w:p>
        </w:tc>
        <w:tc>
          <w:tcPr>
            <w:tcW w:w="10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仿宋" w:eastAsia="仿宋" w:hAnsi="仿宋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1B412B" w:rsidRPr="006D0947" w:rsidTr="00834116">
        <w:trPr>
          <w:trHeight w:val="600"/>
          <w:hidden/>
        </w:trPr>
        <w:tc>
          <w:tcPr>
            <w:tcW w:w="1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0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仿宋" w:eastAsia="仿宋" w:hAnsi="仿宋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1B412B" w:rsidRPr="006D0947" w:rsidTr="00834116">
        <w:trPr>
          <w:trHeight w:val="600"/>
          <w:hidden/>
        </w:trPr>
        <w:tc>
          <w:tcPr>
            <w:tcW w:w="1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1B412B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班主任</w:t>
            </w:r>
          </w:p>
        </w:tc>
        <w:tc>
          <w:tcPr>
            <w:tcW w:w="10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仿宋" w:eastAsia="仿宋" w:hAnsi="仿宋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1B412B" w:rsidRPr="006D0947" w:rsidTr="00834116">
        <w:trPr>
          <w:trHeight w:val="600"/>
          <w:hidden/>
        </w:trPr>
        <w:tc>
          <w:tcPr>
            <w:tcW w:w="1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1B412B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 w:themeColor="text1"/>
                <w:kern w:val="0"/>
                <w:sz w:val="24"/>
              </w:rPr>
              <w:t>支持服务</w:t>
            </w:r>
          </w:p>
        </w:tc>
        <w:tc>
          <w:tcPr>
            <w:tcW w:w="10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仿宋" w:eastAsia="仿宋" w:hAnsi="仿宋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30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1B1F" w:rsidRPr="006D0947" w:rsidRDefault="00421B1F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</w:tbl>
    <w:p w:rsidR="00421B1F" w:rsidRPr="006D0947" w:rsidRDefault="00834116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XX年度管理人员情况</w:t>
      </w:r>
      <w:r w:rsidR="00A92420" w:rsidRPr="006D0947">
        <w:rPr>
          <w:rFonts w:ascii="黑体" w:eastAsia="黑体" w:hAnsi="黑体" w:hint="eastAsia"/>
          <w:vanish/>
          <w:sz w:val="32"/>
          <w:szCs w:val="21"/>
        </w:rPr>
        <w:t>表</w:t>
      </w:r>
    </w:p>
    <w:p w:rsidR="00834116" w:rsidRPr="006D0947" w:rsidRDefault="00834116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</w:p>
    <w:p w:rsidR="00834116" w:rsidRPr="006D0947" w:rsidRDefault="00834116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  <w:sectPr w:rsidR="00834116" w:rsidRPr="006D0947" w:rsidSect="001B412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0427D" w:rsidRPr="006D0947" w:rsidRDefault="0020427D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lastRenderedPageBreak/>
        <w:t>XX年度XX教学点</w:t>
      </w:r>
    </w:p>
    <w:p w:rsidR="0020427D" w:rsidRPr="006D0947" w:rsidRDefault="0020427D" w:rsidP="0020427D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师资情况</w:t>
      </w:r>
    </w:p>
    <w:p w:rsidR="0020427D" w:rsidRPr="006D0947" w:rsidRDefault="0020427D" w:rsidP="0020427D">
      <w:pPr>
        <w:pStyle w:val="a9"/>
        <w:ind w:firstLineChars="0" w:firstLine="0"/>
        <w:rPr>
          <w:rFonts w:asciiTheme="minorEastAsia" w:eastAsiaTheme="minorEastAsia" w:hAnsiTheme="minorEastAsia"/>
          <w:vanish/>
          <w:sz w:val="28"/>
          <w:szCs w:val="28"/>
        </w:rPr>
      </w:pPr>
    </w:p>
    <w:p w:rsidR="0020427D" w:rsidRPr="006D0947" w:rsidRDefault="0020427D" w:rsidP="0020427D">
      <w:pPr>
        <w:pStyle w:val="a9"/>
        <w:ind w:firstLine="560"/>
        <w:rPr>
          <w:rFonts w:asciiTheme="minorEastAsia" w:eastAsiaTheme="minorEastAsia" w:hAnsiTheme="minorEastAsia"/>
          <w:vanish/>
          <w:sz w:val="28"/>
          <w:szCs w:val="28"/>
        </w:rPr>
      </w:pP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共有授课教师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人，其中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%具有高校教师资格证，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%具有副高级以上职称，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%具有中级职称，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%具有研究生学历，本校教师占比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%。。</w:t>
      </w:r>
    </w:p>
    <w:p w:rsidR="0020427D" w:rsidRPr="006D0947" w:rsidRDefault="0020427D" w:rsidP="0020427D">
      <w:pPr>
        <w:pStyle w:val="a9"/>
        <w:ind w:firstLineChars="0" w:firstLine="0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XX年度教师学历职称结构统计表</w:t>
      </w:r>
    </w:p>
    <w:tbl>
      <w:tblPr>
        <w:tblW w:w="8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992"/>
        <w:gridCol w:w="1276"/>
        <w:gridCol w:w="1276"/>
        <w:gridCol w:w="1080"/>
      </w:tblGrid>
      <w:tr w:rsidR="0020427D" w:rsidRPr="006D0947" w:rsidTr="006D041A">
        <w:trPr>
          <w:trHeight w:val="567"/>
          <w:hidden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职称</w:t>
            </w:r>
          </w:p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无职称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初级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合计</w:t>
            </w:r>
          </w:p>
        </w:tc>
      </w:tr>
      <w:tr w:rsidR="0020427D" w:rsidRPr="006D0947" w:rsidTr="006D041A">
        <w:trPr>
          <w:trHeight w:val="567"/>
          <w:hidden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  <w:t>专科</w:t>
            </w:r>
          </w:p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20427D" w:rsidRPr="006D0947" w:rsidTr="006D041A">
        <w:trPr>
          <w:trHeight w:val="567"/>
          <w:hidden/>
        </w:trPr>
        <w:tc>
          <w:tcPr>
            <w:tcW w:w="1838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20427D" w:rsidRPr="006D0947" w:rsidTr="006D041A">
        <w:trPr>
          <w:trHeight w:val="567"/>
          <w:hidden/>
        </w:trPr>
        <w:tc>
          <w:tcPr>
            <w:tcW w:w="1838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  <w:t>硕士研究生</w:t>
            </w:r>
          </w:p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20427D" w:rsidRPr="006D0947" w:rsidTr="006D041A">
        <w:trPr>
          <w:trHeight w:val="567"/>
          <w:hidden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0427D" w:rsidRPr="006D0947" w:rsidRDefault="0020427D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</w:tbl>
    <w:p w:rsidR="0020427D" w:rsidRPr="006D0947" w:rsidRDefault="0020427D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  <w:sectPr w:rsidR="0020427D" w:rsidRPr="006D0947" w:rsidSect="005F12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960"/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265"/>
        <w:gridCol w:w="1144"/>
        <w:gridCol w:w="1134"/>
        <w:gridCol w:w="1275"/>
        <w:gridCol w:w="2694"/>
        <w:gridCol w:w="1418"/>
        <w:gridCol w:w="709"/>
        <w:gridCol w:w="851"/>
        <w:gridCol w:w="1276"/>
      </w:tblGrid>
      <w:tr w:rsidR="008C57B7" w:rsidRPr="006D0947" w:rsidTr="00834116">
        <w:trPr>
          <w:trHeight w:val="960"/>
          <w:hidden/>
        </w:trPr>
        <w:tc>
          <w:tcPr>
            <w:tcW w:w="1413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宋体" w:hAnsi="宋体" w:cs="宋体" w:hint="eastAsia"/>
                <w:vanish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人事关系隶属单位名称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是否具备</w:t>
            </w:r>
          </w:p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高教资格证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授课门数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工作任务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岗位类型</w:t>
            </w: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b/>
                <w:bCs/>
                <w:vanish/>
                <w:color w:val="0000FF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教学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vanish/>
                <w:color w:val="000000"/>
                <w:kern w:val="0"/>
                <w:sz w:val="24"/>
              </w:rPr>
              <w:t>授课教师</w:t>
            </w: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  <w:tr w:rsidR="008C57B7" w:rsidRPr="006D0947" w:rsidTr="00834116">
        <w:trPr>
          <w:trHeight w:val="600"/>
          <w:hidden/>
        </w:trPr>
        <w:tc>
          <w:tcPr>
            <w:tcW w:w="1413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宋体" w:hAnsi="宋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C57B7" w:rsidRPr="006D0947" w:rsidRDefault="008C57B7" w:rsidP="00834116">
            <w:pPr>
              <w:widowControl/>
              <w:jc w:val="center"/>
              <w:rPr>
                <w:rFonts w:ascii="楷体" w:eastAsia="楷体" w:hAnsi="楷体" w:cs="宋体"/>
                <w:vanish/>
                <w:color w:val="000000"/>
                <w:kern w:val="0"/>
                <w:sz w:val="24"/>
              </w:rPr>
            </w:pPr>
          </w:p>
        </w:tc>
      </w:tr>
    </w:tbl>
    <w:p w:rsidR="00A92420" w:rsidRPr="006D0947" w:rsidRDefault="00834116" w:rsidP="00A92420">
      <w:pPr>
        <w:pStyle w:val="a9"/>
        <w:ind w:firstLineChars="0" w:firstLine="0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XX年度XX教学点</w:t>
      </w:r>
      <w:r w:rsidR="00A92420" w:rsidRPr="006D0947">
        <w:rPr>
          <w:rFonts w:ascii="黑体" w:eastAsia="黑体" w:hAnsi="黑体" w:hint="eastAsia"/>
          <w:vanish/>
          <w:sz w:val="32"/>
          <w:szCs w:val="21"/>
        </w:rPr>
        <w:t>师资情况表</w:t>
      </w:r>
    </w:p>
    <w:p w:rsidR="00834116" w:rsidRPr="006D0947" w:rsidRDefault="00834116" w:rsidP="00834116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</w:p>
    <w:p w:rsidR="00834116" w:rsidRPr="006D0947" w:rsidRDefault="00834116" w:rsidP="00834116">
      <w:pPr>
        <w:pStyle w:val="a9"/>
        <w:ind w:firstLineChars="0" w:firstLine="0"/>
        <w:rPr>
          <w:rFonts w:asciiTheme="minorEastAsia" w:eastAsiaTheme="minorEastAsia" w:hAnsiTheme="minorEastAsia"/>
          <w:vanish/>
          <w:sz w:val="28"/>
          <w:szCs w:val="28"/>
        </w:rPr>
      </w:pPr>
    </w:p>
    <w:p w:rsidR="00A92420" w:rsidRPr="006D0947" w:rsidRDefault="00834116" w:rsidP="00F60896">
      <w:pPr>
        <w:widowControl/>
        <w:rPr>
          <w:rFonts w:asciiTheme="minorEastAsia" w:eastAsiaTheme="minorEastAsia" w:hAnsiTheme="minorEastAsia"/>
          <w:vanish/>
          <w:sz w:val="28"/>
          <w:szCs w:val="28"/>
        </w:rPr>
        <w:sectPr w:rsidR="00A92420" w:rsidRPr="006D0947" w:rsidSect="00A9242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 xml:space="preserve"> 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 xml:space="preserve">  </w:t>
      </w:r>
    </w:p>
    <w:p w:rsidR="00A92420" w:rsidRPr="006D0947" w:rsidRDefault="00834116" w:rsidP="00A92420">
      <w:pPr>
        <w:widowControl/>
        <w:jc w:val="center"/>
        <w:rPr>
          <w:rFonts w:asciiTheme="minorEastAsia" w:eastAsiaTheme="minorEastAsia" w:hAnsiTheme="minorEastAsia"/>
          <w:b/>
          <w:vanish/>
          <w:sz w:val="64"/>
          <w:szCs w:val="64"/>
        </w:rPr>
      </w:pPr>
      <w:r w:rsidRPr="006D0947">
        <w:rPr>
          <w:rFonts w:asciiTheme="minorEastAsia" w:eastAsiaTheme="minorEastAsia" w:hAnsiTheme="minorEastAsia"/>
          <w:vanish/>
          <w:sz w:val="28"/>
          <w:szCs w:val="28"/>
        </w:rPr>
        <w:lastRenderedPageBreak/>
        <w:t xml:space="preserve"> </w:t>
      </w:r>
      <w:r w:rsidR="00A92420" w:rsidRPr="006D0947">
        <w:rPr>
          <w:rFonts w:ascii="黑体" w:eastAsia="黑体" w:hAnsi="黑体" w:hint="eastAsia"/>
          <w:vanish/>
          <w:sz w:val="32"/>
          <w:szCs w:val="21"/>
        </w:rPr>
        <w:t>XX学年XX教学点在校生情况</w:t>
      </w:r>
    </w:p>
    <w:p w:rsidR="00834116" w:rsidRPr="006D0947" w:rsidRDefault="00834116" w:rsidP="00A92420">
      <w:pPr>
        <w:widowControl/>
        <w:ind w:firstLineChars="200" w:firstLine="560"/>
        <w:rPr>
          <w:rFonts w:asciiTheme="minorEastAsia" w:eastAsiaTheme="minorEastAsia" w:hAnsiTheme="minorEastAsia"/>
          <w:vanish/>
          <w:sz w:val="28"/>
          <w:szCs w:val="28"/>
        </w:rPr>
      </w:pP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截至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年12月3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1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日，*</w:t>
      </w:r>
      <w:r w:rsidRPr="006D0947">
        <w:rPr>
          <w:rFonts w:asciiTheme="minorEastAsia" w:eastAsiaTheme="minorEastAsia" w:hAnsiTheme="minorEastAsia"/>
          <w:vanish/>
          <w:sz w:val="28"/>
          <w:szCs w:val="28"/>
        </w:rPr>
        <w:t>*教学站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成人高等学历教育在校生</w:t>
      </w:r>
      <w:r w:rsidR="00F60896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（其中，高起本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人，高起专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人，专升本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人）。实际招生录取人数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人（其中,专升本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人，高起本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人，专科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人）。毕业生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人（高起本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人，高起专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人，专升本</w:t>
      </w:r>
      <w:r w:rsidR="00A92420" w:rsidRPr="006D0947">
        <w:rPr>
          <w:rFonts w:asciiTheme="minorEastAsia" w:eastAsiaTheme="minorEastAsia" w:hAnsiTheme="minorEastAsia"/>
          <w:vanish/>
          <w:sz w:val="28"/>
          <w:szCs w:val="28"/>
        </w:rPr>
        <w:t>**</w:t>
      </w:r>
      <w:r w:rsidR="00A92420" w:rsidRPr="006D0947">
        <w:rPr>
          <w:rFonts w:asciiTheme="minorEastAsia" w:eastAsiaTheme="minorEastAsia" w:hAnsiTheme="minorEastAsia" w:hint="eastAsia"/>
          <w:vanish/>
          <w:sz w:val="28"/>
          <w:szCs w:val="28"/>
        </w:rPr>
        <w:t>人）。</w:t>
      </w:r>
    </w:p>
    <w:p w:rsidR="00A92420" w:rsidRPr="006D0947" w:rsidRDefault="00A92420" w:rsidP="00A92420">
      <w:pPr>
        <w:widowControl/>
        <w:ind w:firstLineChars="200" w:firstLine="640"/>
        <w:rPr>
          <w:rFonts w:ascii="黑体" w:eastAsia="黑体" w:hAnsi="黑体"/>
          <w:vanish/>
          <w:sz w:val="32"/>
          <w:szCs w:val="21"/>
        </w:rPr>
      </w:pPr>
    </w:p>
    <w:p w:rsidR="008735FC" w:rsidRPr="006D0947" w:rsidRDefault="008735FC" w:rsidP="00A92420">
      <w:pPr>
        <w:widowControl/>
        <w:jc w:val="center"/>
        <w:rPr>
          <w:rFonts w:ascii="黑体" w:eastAsia="黑体" w:hAnsi="黑体"/>
          <w:vanish/>
          <w:sz w:val="32"/>
          <w:szCs w:val="21"/>
        </w:rPr>
        <w:sectPr w:rsidR="008735FC" w:rsidRPr="006D0947" w:rsidSect="00A924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2611"/>
        <w:tblW w:w="14015" w:type="dxa"/>
        <w:tblLayout w:type="fixed"/>
        <w:tblLook w:val="04A0" w:firstRow="1" w:lastRow="0" w:firstColumn="1" w:lastColumn="0" w:noHBand="0" w:noVBand="1"/>
      </w:tblPr>
      <w:tblGrid>
        <w:gridCol w:w="1079"/>
        <w:gridCol w:w="4776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D6728D" w:rsidRPr="006D0947" w:rsidTr="00D6728D">
        <w:trPr>
          <w:trHeight w:val="454"/>
          <w:hidden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lastRenderedPageBreak/>
              <w:t>层次</w:t>
            </w:r>
          </w:p>
        </w:tc>
        <w:tc>
          <w:tcPr>
            <w:tcW w:w="4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专业名称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019级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018级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017级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016级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015级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B30F17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014级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D6728D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2</w:t>
            </w:r>
            <w:r w:rsidRPr="006D0947">
              <w:rPr>
                <w:rFonts w:ascii="仿宋" w:eastAsia="仿宋" w:hAnsi="仿宋"/>
                <w:vanish/>
                <w:sz w:val="24"/>
              </w:rPr>
              <w:t>013级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合计</w:t>
            </w: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高起本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专升本</w:t>
            </w:r>
          </w:p>
        </w:tc>
        <w:tc>
          <w:tcPr>
            <w:tcW w:w="4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生物医学工程（精密医疗器械）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机械设计制造及其自动化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计算机科学与技术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高起专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机电一体化技术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D6728D" w:rsidRPr="006D0947" w:rsidTr="00D6728D">
        <w:trPr>
          <w:trHeight w:val="454"/>
          <w:hidden/>
        </w:trPr>
        <w:tc>
          <w:tcPr>
            <w:tcW w:w="5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合计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D" w:rsidRPr="006D0947" w:rsidRDefault="00D6728D" w:rsidP="00426DB5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</w:tbl>
    <w:p w:rsidR="00A92420" w:rsidRPr="006D0947" w:rsidRDefault="00A92420" w:rsidP="00A92420">
      <w:pPr>
        <w:widowControl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XX年度*</w:t>
      </w:r>
      <w:r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在校生情况统计表</w:t>
      </w: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426DB5" w:rsidRPr="006D0947" w:rsidRDefault="00426DB5" w:rsidP="008735FC">
      <w:pPr>
        <w:widowControl/>
        <w:rPr>
          <w:rFonts w:ascii="仿宋" w:eastAsia="仿宋" w:hAnsi="仿宋"/>
          <w:vanish/>
          <w:sz w:val="24"/>
        </w:rPr>
      </w:pPr>
    </w:p>
    <w:p w:rsidR="008735FC" w:rsidRPr="006D0947" w:rsidRDefault="008735FC" w:rsidP="008735FC">
      <w:pPr>
        <w:widowControl/>
        <w:jc w:val="center"/>
        <w:rPr>
          <w:rFonts w:ascii="黑体" w:eastAsia="黑体" w:hAnsi="黑体"/>
          <w:vanish/>
          <w:sz w:val="32"/>
          <w:szCs w:val="21"/>
        </w:rPr>
        <w:sectPr w:rsidR="008735FC" w:rsidRPr="006D0947" w:rsidSect="008735F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35FC" w:rsidRPr="006D0947" w:rsidRDefault="008735FC" w:rsidP="008735FC">
      <w:pPr>
        <w:widowControl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lastRenderedPageBreak/>
        <w:t>XX年度*</w:t>
      </w:r>
      <w:r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招生情况统计表</w:t>
      </w:r>
    </w:p>
    <w:tbl>
      <w:tblPr>
        <w:tblpPr w:leftFromText="180" w:rightFromText="180" w:vertAnchor="text" w:horzAnchor="page" w:tblpX="1890" w:tblpY="294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1079"/>
        <w:gridCol w:w="4775"/>
        <w:gridCol w:w="1200"/>
        <w:gridCol w:w="1276"/>
      </w:tblGrid>
      <w:tr w:rsidR="008735FC" w:rsidRPr="006D0947" w:rsidTr="008735FC">
        <w:trPr>
          <w:trHeight w:val="454"/>
          <w:hidden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层次</w:t>
            </w:r>
          </w:p>
        </w:tc>
        <w:tc>
          <w:tcPr>
            <w:tcW w:w="4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专业名称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各专业</w:t>
            </w:r>
          </w:p>
          <w:p w:rsidR="008735FC" w:rsidRPr="006D0947" w:rsidRDefault="008735FC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招生人数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35FC" w:rsidRPr="006D0947" w:rsidRDefault="008735FC" w:rsidP="008735FC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各层次</w:t>
            </w:r>
          </w:p>
          <w:p w:rsidR="008735FC" w:rsidRPr="006D0947" w:rsidRDefault="008735FC" w:rsidP="008735FC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招生人数</w:t>
            </w: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高起本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专升本</w:t>
            </w:r>
          </w:p>
        </w:tc>
        <w:tc>
          <w:tcPr>
            <w:tcW w:w="4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生物医学工程（精密医疗器械）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机械设计制造及其自动化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计算机科学与技术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8735FC">
        <w:trPr>
          <w:trHeight w:val="454"/>
          <w:hidden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高起专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机电一体化技术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2573EB">
        <w:trPr>
          <w:trHeight w:val="454"/>
          <w:hidden/>
        </w:trPr>
        <w:tc>
          <w:tcPr>
            <w:tcW w:w="5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合计</w:t>
            </w:r>
          </w:p>
        </w:tc>
        <w:tc>
          <w:tcPr>
            <w:tcW w:w="24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</w:tbl>
    <w:p w:rsidR="008735FC" w:rsidRPr="006D0947" w:rsidRDefault="008735FC" w:rsidP="00A92420">
      <w:pPr>
        <w:widowControl/>
        <w:jc w:val="center"/>
        <w:rPr>
          <w:rFonts w:asciiTheme="minorEastAsia" w:eastAsiaTheme="minorEastAsia" w:hAnsiTheme="minorEastAsia"/>
          <w:b/>
          <w:vanish/>
          <w:sz w:val="64"/>
          <w:szCs w:val="64"/>
        </w:rPr>
      </w:pPr>
    </w:p>
    <w:p w:rsidR="008735FC" w:rsidRPr="006D0947" w:rsidRDefault="008735FC" w:rsidP="008735FC">
      <w:pPr>
        <w:widowControl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XX年度*</w:t>
      </w:r>
      <w:r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毕业生情况统计表</w:t>
      </w:r>
    </w:p>
    <w:tbl>
      <w:tblPr>
        <w:tblpPr w:leftFromText="180" w:rightFromText="180" w:vertAnchor="text" w:horzAnchor="page" w:tblpX="1890" w:tblpY="294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1079"/>
        <w:gridCol w:w="4416"/>
        <w:gridCol w:w="1417"/>
        <w:gridCol w:w="1418"/>
      </w:tblGrid>
      <w:tr w:rsidR="008735FC" w:rsidRPr="006D0947" w:rsidTr="003F360A">
        <w:trPr>
          <w:trHeight w:val="454"/>
          <w:hidden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层次</w:t>
            </w:r>
          </w:p>
        </w:tc>
        <w:tc>
          <w:tcPr>
            <w:tcW w:w="4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专业名称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各专业</w:t>
            </w:r>
          </w:p>
          <w:p w:rsidR="008735FC" w:rsidRPr="006D0947" w:rsidRDefault="003F360A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毕业生</w:t>
            </w:r>
            <w:r w:rsidR="008735FC" w:rsidRPr="006D0947">
              <w:rPr>
                <w:rFonts w:ascii="仿宋" w:eastAsia="仿宋" w:hAnsi="仿宋" w:hint="eastAsia"/>
                <w:vanish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各层次</w:t>
            </w:r>
          </w:p>
          <w:p w:rsidR="008735FC" w:rsidRPr="006D0947" w:rsidRDefault="003F360A" w:rsidP="00CC502B">
            <w:pPr>
              <w:widowControl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毕业生</w:t>
            </w:r>
            <w:r w:rsidR="008735FC" w:rsidRPr="006D0947">
              <w:rPr>
                <w:rFonts w:ascii="仿宋" w:eastAsia="仿宋" w:hAnsi="仿宋" w:hint="eastAsia"/>
                <w:vanish/>
                <w:sz w:val="24"/>
              </w:rPr>
              <w:t>人数</w:t>
            </w: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高起本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专升本</w:t>
            </w:r>
          </w:p>
        </w:tc>
        <w:tc>
          <w:tcPr>
            <w:tcW w:w="4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会计学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生物医学工程（精密医疗器械）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高起专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left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机电一体化技术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8735FC" w:rsidRPr="006D0947" w:rsidTr="003F360A">
        <w:trPr>
          <w:trHeight w:val="454"/>
          <w:hidden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35FC" w:rsidRPr="006D0947" w:rsidRDefault="008735FC" w:rsidP="00CC502B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</w:tbl>
    <w:p w:rsidR="008735FC" w:rsidRPr="006D0947" w:rsidRDefault="008735FC" w:rsidP="00A92420">
      <w:pPr>
        <w:widowControl/>
        <w:jc w:val="center"/>
        <w:rPr>
          <w:rFonts w:asciiTheme="minorEastAsia" w:eastAsiaTheme="minorEastAsia" w:hAnsiTheme="minorEastAsia"/>
          <w:b/>
          <w:vanish/>
          <w:sz w:val="64"/>
          <w:szCs w:val="64"/>
        </w:rPr>
      </w:pPr>
    </w:p>
    <w:p w:rsidR="00834116" w:rsidRPr="006D0947" w:rsidRDefault="00834116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  <w:sectPr w:rsidR="00834116" w:rsidRPr="006D0947" w:rsidSect="00A924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960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271"/>
        <w:gridCol w:w="704"/>
        <w:gridCol w:w="1041"/>
        <w:gridCol w:w="3618"/>
        <w:gridCol w:w="2133"/>
        <w:gridCol w:w="1959"/>
        <w:gridCol w:w="1269"/>
        <w:gridCol w:w="1031"/>
      </w:tblGrid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  <w:hideMark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lastRenderedPageBreak/>
              <w:t>学号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姓名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性别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年级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专业</w:t>
            </w: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层</w:t>
            </w:r>
            <w:r w:rsidRPr="006D0947">
              <w:rPr>
                <w:rFonts w:ascii="仿宋" w:eastAsia="仿宋" w:hAnsi="仿宋" w:hint="eastAsia"/>
                <w:vanish/>
                <w:sz w:val="24"/>
              </w:rPr>
              <w:t>次</w:t>
            </w:r>
          </w:p>
        </w:tc>
        <w:tc>
          <w:tcPr>
            <w:tcW w:w="1959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联系电话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学籍状态</w:t>
            </w:r>
          </w:p>
        </w:tc>
        <w:tc>
          <w:tcPr>
            <w:tcW w:w="103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备注</w:t>
            </w: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高起专</w:t>
            </w: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在校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专升本</w:t>
            </w: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休学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高起本</w:t>
            </w: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辍学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4F098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 w:hint="eastAsia"/>
                <w:vanish/>
                <w:sz w:val="24"/>
              </w:rPr>
              <w:t>参军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未报到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  <w:r w:rsidRPr="006D0947">
              <w:rPr>
                <w:rFonts w:ascii="仿宋" w:eastAsia="仿宋" w:hAnsi="仿宋"/>
                <w:vanish/>
                <w:sz w:val="24"/>
              </w:rPr>
              <w:t>毕业</w:t>
            </w: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  <w:tr w:rsidR="00FA3413" w:rsidRPr="006D0947" w:rsidTr="00FA3413">
        <w:trPr>
          <w:trHeight w:val="454"/>
          <w:hidden/>
        </w:trPr>
        <w:tc>
          <w:tcPr>
            <w:tcW w:w="114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704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3618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2133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959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269" w:type="dxa"/>
            <w:shd w:val="clear" w:color="000000" w:fill="FFFFFF"/>
            <w:vAlign w:val="center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  <w:tc>
          <w:tcPr>
            <w:tcW w:w="1031" w:type="dxa"/>
            <w:shd w:val="clear" w:color="000000" w:fill="FFFFFF"/>
          </w:tcPr>
          <w:p w:rsidR="00FA3413" w:rsidRPr="006D0947" w:rsidRDefault="00FA3413" w:rsidP="00E01DAD">
            <w:pPr>
              <w:widowControl/>
              <w:spacing w:line="360" w:lineRule="auto"/>
              <w:jc w:val="center"/>
              <w:rPr>
                <w:rFonts w:ascii="仿宋" w:eastAsia="仿宋" w:hAnsi="仿宋"/>
                <w:vanish/>
                <w:sz w:val="24"/>
              </w:rPr>
            </w:pPr>
          </w:p>
        </w:tc>
      </w:tr>
    </w:tbl>
    <w:p w:rsidR="006D041A" w:rsidRPr="006D0947" w:rsidRDefault="00834116" w:rsidP="004F098D">
      <w:pPr>
        <w:widowControl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t>XX年度</w:t>
      </w:r>
      <w:r w:rsidR="00A92420" w:rsidRPr="006D0947">
        <w:rPr>
          <w:rFonts w:ascii="黑体" w:eastAsia="黑体" w:hAnsi="黑体" w:hint="eastAsia"/>
          <w:vanish/>
          <w:sz w:val="32"/>
          <w:szCs w:val="21"/>
        </w:rPr>
        <w:t>*</w:t>
      </w:r>
      <w:r w:rsidR="00A92420" w:rsidRPr="006D0947">
        <w:rPr>
          <w:rFonts w:ascii="黑体" w:eastAsia="黑体" w:hAnsi="黑体"/>
          <w:vanish/>
          <w:sz w:val="32"/>
          <w:szCs w:val="21"/>
        </w:rPr>
        <w:t>*教学点</w:t>
      </w:r>
      <w:r w:rsidR="008735FC" w:rsidRPr="006D0947">
        <w:rPr>
          <w:rFonts w:ascii="黑体" w:eastAsia="黑体" w:hAnsi="黑体" w:hint="eastAsia"/>
          <w:vanish/>
          <w:sz w:val="32"/>
          <w:szCs w:val="21"/>
        </w:rPr>
        <w:t>学生名单</w:t>
      </w:r>
    </w:p>
    <w:p w:rsidR="00FA3413" w:rsidRPr="006D0947" w:rsidRDefault="00E01DAD" w:rsidP="00E01DAD">
      <w:pPr>
        <w:widowControl/>
        <w:spacing w:line="360" w:lineRule="auto"/>
        <w:rPr>
          <w:rFonts w:ascii="仿宋" w:eastAsia="仿宋" w:hAnsi="仿宋"/>
          <w:vanish/>
          <w:sz w:val="24"/>
        </w:rPr>
      </w:pPr>
      <w:r w:rsidRPr="006D0947">
        <w:rPr>
          <w:rFonts w:ascii="仿宋" w:eastAsia="仿宋" w:hAnsi="仿宋"/>
          <w:vanish/>
          <w:sz w:val="24"/>
        </w:rPr>
        <w:t>注</w:t>
      </w:r>
      <w:r w:rsidRPr="006D0947">
        <w:rPr>
          <w:rFonts w:ascii="仿宋" w:eastAsia="仿宋" w:hAnsi="仿宋" w:hint="eastAsia"/>
          <w:vanish/>
          <w:sz w:val="24"/>
        </w:rPr>
        <w:t>：</w:t>
      </w:r>
      <w:r w:rsidR="00FA3413" w:rsidRPr="006D0947">
        <w:rPr>
          <w:rFonts w:ascii="仿宋" w:eastAsia="仿宋" w:hAnsi="仿宋" w:hint="eastAsia"/>
          <w:vanish/>
          <w:sz w:val="24"/>
        </w:rPr>
        <w:t>1</w:t>
      </w:r>
      <w:r w:rsidR="00FA3413" w:rsidRPr="006D0947">
        <w:rPr>
          <w:rFonts w:ascii="仿宋" w:eastAsia="仿宋" w:hAnsi="仿宋"/>
          <w:vanish/>
          <w:sz w:val="24"/>
        </w:rPr>
        <w:t>.按学籍状态</w:t>
      </w:r>
      <w:r w:rsidR="00FA3413" w:rsidRPr="006D0947">
        <w:rPr>
          <w:rFonts w:ascii="仿宋" w:eastAsia="仿宋" w:hAnsi="仿宋" w:hint="eastAsia"/>
          <w:vanish/>
          <w:sz w:val="24"/>
        </w:rPr>
        <w:t>、</w:t>
      </w:r>
      <w:r w:rsidR="00FA3413" w:rsidRPr="006D0947">
        <w:rPr>
          <w:rFonts w:ascii="仿宋" w:eastAsia="仿宋" w:hAnsi="仿宋"/>
          <w:vanish/>
          <w:sz w:val="24"/>
        </w:rPr>
        <w:t>年级</w:t>
      </w:r>
      <w:r w:rsidR="00FA3413" w:rsidRPr="006D0947">
        <w:rPr>
          <w:rFonts w:ascii="仿宋" w:eastAsia="仿宋" w:hAnsi="仿宋" w:hint="eastAsia"/>
          <w:vanish/>
          <w:sz w:val="24"/>
        </w:rPr>
        <w:t>、层次、</w:t>
      </w:r>
      <w:r w:rsidR="00FA3413" w:rsidRPr="006D0947">
        <w:rPr>
          <w:rFonts w:ascii="仿宋" w:eastAsia="仿宋" w:hAnsi="仿宋"/>
          <w:vanish/>
          <w:sz w:val="24"/>
        </w:rPr>
        <w:t>专业</w:t>
      </w:r>
      <w:r w:rsidR="00FA3413" w:rsidRPr="006D0947">
        <w:rPr>
          <w:rFonts w:ascii="仿宋" w:eastAsia="仿宋" w:hAnsi="仿宋" w:hint="eastAsia"/>
          <w:vanish/>
          <w:sz w:val="24"/>
        </w:rPr>
        <w:t>、</w:t>
      </w:r>
      <w:r w:rsidR="00FA3413" w:rsidRPr="006D0947">
        <w:rPr>
          <w:rFonts w:ascii="仿宋" w:eastAsia="仿宋" w:hAnsi="仿宋"/>
          <w:vanish/>
          <w:sz w:val="24"/>
        </w:rPr>
        <w:t>学号排序</w:t>
      </w:r>
      <w:r w:rsidR="00FA3413" w:rsidRPr="006D0947">
        <w:rPr>
          <w:rFonts w:ascii="仿宋" w:eastAsia="仿宋" w:hAnsi="仿宋" w:hint="eastAsia"/>
          <w:vanish/>
          <w:sz w:val="24"/>
        </w:rPr>
        <w:t>。</w:t>
      </w:r>
    </w:p>
    <w:p w:rsidR="00E01DAD" w:rsidRPr="006D0947" w:rsidRDefault="00FA3413" w:rsidP="00FA3413">
      <w:pPr>
        <w:widowControl/>
        <w:spacing w:line="360" w:lineRule="auto"/>
        <w:ind w:firstLineChars="200" w:firstLine="480"/>
        <w:rPr>
          <w:rFonts w:ascii="仿宋" w:eastAsia="仿宋" w:hAnsi="仿宋"/>
          <w:vanish/>
          <w:sz w:val="24"/>
        </w:rPr>
      </w:pPr>
      <w:r w:rsidRPr="006D0947">
        <w:rPr>
          <w:rFonts w:ascii="仿宋" w:eastAsia="仿宋" w:hAnsi="仿宋" w:hint="eastAsia"/>
          <w:vanish/>
          <w:sz w:val="24"/>
        </w:rPr>
        <w:t>2</w:t>
      </w:r>
      <w:r w:rsidRPr="006D0947">
        <w:rPr>
          <w:rFonts w:ascii="仿宋" w:eastAsia="仿宋" w:hAnsi="仿宋"/>
          <w:vanish/>
          <w:sz w:val="24"/>
        </w:rPr>
        <w:t>.</w:t>
      </w:r>
      <w:r w:rsidR="00E01DAD" w:rsidRPr="006D0947">
        <w:rPr>
          <w:rFonts w:ascii="仿宋" w:eastAsia="仿宋" w:hAnsi="仿宋"/>
          <w:vanish/>
          <w:sz w:val="24"/>
        </w:rPr>
        <w:t>一年级新生</w:t>
      </w:r>
      <w:r w:rsidR="00E01DAD" w:rsidRPr="006D0947">
        <w:rPr>
          <w:rFonts w:ascii="仿宋" w:eastAsia="仿宋" w:hAnsi="仿宋" w:hint="eastAsia"/>
          <w:vanish/>
          <w:sz w:val="24"/>
        </w:rPr>
        <w:t>须</w:t>
      </w:r>
      <w:r w:rsidR="00E01DAD" w:rsidRPr="006D0947">
        <w:rPr>
          <w:rFonts w:ascii="仿宋" w:eastAsia="仿宋" w:hAnsi="仿宋"/>
          <w:vanish/>
          <w:sz w:val="24"/>
        </w:rPr>
        <w:t>记录未报到</w:t>
      </w:r>
      <w:r w:rsidR="00AB78A6" w:rsidRPr="006D0947">
        <w:rPr>
          <w:rFonts w:ascii="仿宋" w:eastAsia="仿宋" w:hAnsi="仿宋" w:hint="eastAsia"/>
          <w:vanish/>
          <w:sz w:val="24"/>
        </w:rPr>
        <w:t>情况</w:t>
      </w:r>
      <w:r w:rsidRPr="006D0947">
        <w:rPr>
          <w:rFonts w:ascii="仿宋" w:eastAsia="仿宋" w:hAnsi="仿宋" w:hint="eastAsia"/>
          <w:vanish/>
          <w:sz w:val="24"/>
        </w:rPr>
        <w:t>。</w:t>
      </w:r>
    </w:p>
    <w:p w:rsidR="00E01DAD" w:rsidRPr="006D0947" w:rsidRDefault="00E01DAD" w:rsidP="00C0167F">
      <w:pPr>
        <w:widowControl/>
        <w:rPr>
          <w:rFonts w:asciiTheme="minorEastAsia" w:eastAsiaTheme="minorEastAsia" w:hAnsiTheme="minorEastAsia"/>
          <w:b/>
          <w:vanish/>
          <w:sz w:val="64"/>
          <w:szCs w:val="64"/>
        </w:rPr>
        <w:sectPr w:rsidR="00E01DAD" w:rsidRPr="006D0947" w:rsidSect="008C57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F5962" w:rsidRPr="006D0947" w:rsidRDefault="006D041A" w:rsidP="006D041A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 w:hint="eastAsia"/>
          <w:vanish/>
          <w:sz w:val="32"/>
          <w:szCs w:val="21"/>
        </w:rPr>
        <w:lastRenderedPageBreak/>
        <w:t>*</w:t>
      </w:r>
      <w:r w:rsidRPr="006D0947">
        <w:rPr>
          <w:rFonts w:ascii="黑体" w:eastAsia="黑体" w:hAnsi="黑体"/>
          <w:vanish/>
          <w:sz w:val="32"/>
          <w:szCs w:val="21"/>
        </w:rPr>
        <w:t>*</w:t>
      </w:r>
      <w:r w:rsidRPr="006D0947">
        <w:rPr>
          <w:rFonts w:ascii="黑体" w:eastAsia="黑体" w:hAnsi="黑体" w:hint="eastAsia"/>
          <w:vanish/>
          <w:sz w:val="32"/>
          <w:szCs w:val="21"/>
        </w:rPr>
        <w:t>学期</w:t>
      </w:r>
      <w:r w:rsidR="00102B6D" w:rsidRPr="006D0947">
        <w:rPr>
          <w:rFonts w:ascii="黑体" w:eastAsia="黑体" w:hAnsi="黑体" w:hint="eastAsia"/>
          <w:vanish/>
          <w:sz w:val="32"/>
          <w:szCs w:val="21"/>
        </w:rPr>
        <w:t>*</w:t>
      </w:r>
      <w:r w:rsidR="00102B6D"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教学任务汇总表</w:t>
      </w:r>
    </w:p>
    <w:tbl>
      <w:tblPr>
        <w:tblW w:w="145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067"/>
        <w:gridCol w:w="3017"/>
        <w:gridCol w:w="1067"/>
        <w:gridCol w:w="5234"/>
        <w:gridCol w:w="1067"/>
        <w:gridCol w:w="610"/>
        <w:gridCol w:w="567"/>
        <w:gridCol w:w="850"/>
      </w:tblGrid>
      <w:tr w:rsidR="00353AC1" w:rsidRPr="006D0947" w:rsidTr="00353AC1">
        <w:trPr>
          <w:trHeight w:val="567"/>
          <w:tblHeader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课程序号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课程代码</w:t>
            </w: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353AC1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课程名称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课程类别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353AC1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教学班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教师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学分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AC1" w:rsidRPr="006D0947" w:rsidRDefault="00353AC1" w:rsidP="00353AC1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课时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  <w:t>起止周</w:t>
            </w:r>
          </w:p>
        </w:tc>
      </w:tr>
      <w:tr w:rsidR="00353AC1" w:rsidRPr="006D0947" w:rsidTr="00353AC1">
        <w:trPr>
          <w:trHeight w:val="567"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353AC1" w:rsidRPr="006D0947" w:rsidTr="00353AC1">
        <w:trPr>
          <w:trHeight w:val="567"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353AC1" w:rsidRPr="006D0947" w:rsidTr="00353AC1">
        <w:trPr>
          <w:trHeight w:val="567"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353AC1" w:rsidRPr="006D0947" w:rsidTr="00353AC1">
        <w:trPr>
          <w:trHeight w:val="567"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  <w:tr w:rsidR="00353AC1" w:rsidRPr="006D0947" w:rsidTr="00353AC1">
        <w:trPr>
          <w:trHeight w:val="567"/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353AC1">
            <w:pPr>
              <w:widowControl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C1" w:rsidRPr="006D0947" w:rsidRDefault="00353AC1" w:rsidP="006D041A">
            <w:pPr>
              <w:widowControl/>
              <w:jc w:val="center"/>
              <w:rPr>
                <w:rFonts w:ascii="楷体" w:eastAsia="楷体" w:hAnsi="楷体" w:cs="宋体"/>
                <w:vanish/>
                <w:color w:val="000000" w:themeColor="text1"/>
                <w:kern w:val="0"/>
                <w:sz w:val="24"/>
              </w:rPr>
            </w:pPr>
          </w:p>
        </w:tc>
      </w:tr>
    </w:tbl>
    <w:p w:rsidR="0049382E" w:rsidRPr="006D0947" w:rsidRDefault="0049382E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  <w:sectPr w:rsidR="0049382E" w:rsidRPr="006D0947" w:rsidSect="008C57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D041A" w:rsidRPr="006D0947" w:rsidRDefault="0049382E" w:rsidP="0049382E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/>
          <w:vanish/>
          <w:sz w:val="32"/>
          <w:szCs w:val="21"/>
        </w:rPr>
        <w:lastRenderedPageBreak/>
        <w:t>**</w:t>
      </w:r>
      <w:r w:rsidRPr="006D0947">
        <w:rPr>
          <w:rFonts w:ascii="黑体" w:eastAsia="黑体" w:hAnsi="黑体" w:hint="eastAsia"/>
          <w:vanish/>
          <w:sz w:val="32"/>
          <w:szCs w:val="21"/>
        </w:rPr>
        <w:t>学期</w:t>
      </w:r>
      <w:r w:rsidR="00102B6D" w:rsidRPr="006D0947">
        <w:rPr>
          <w:rFonts w:ascii="黑体" w:eastAsia="黑体" w:hAnsi="黑体" w:hint="eastAsia"/>
          <w:vanish/>
          <w:sz w:val="32"/>
          <w:szCs w:val="21"/>
        </w:rPr>
        <w:t>*</w:t>
      </w:r>
      <w:r w:rsidR="00102B6D"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课程免修汇总表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340"/>
        <w:gridCol w:w="1040"/>
        <w:gridCol w:w="2469"/>
        <w:gridCol w:w="2551"/>
        <w:gridCol w:w="708"/>
      </w:tblGrid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考试科目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认定课程名称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课程学分</w:t>
            </w: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  <w:tr w:rsidR="0049382E" w:rsidRPr="006D0947" w:rsidTr="0049382E">
        <w:trPr>
          <w:trHeight w:val="454"/>
          <w:hidden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382E" w:rsidRPr="006D0947" w:rsidRDefault="0049382E" w:rsidP="0049382E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</w:p>
        </w:tc>
      </w:tr>
    </w:tbl>
    <w:p w:rsidR="00050589" w:rsidRPr="006D0947" w:rsidRDefault="00050589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  <w:sectPr w:rsidR="00050589" w:rsidRPr="006D0947" w:rsidSect="004938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382E" w:rsidRPr="006D0947" w:rsidRDefault="00725748" w:rsidP="00725748">
      <w:pPr>
        <w:pStyle w:val="a9"/>
        <w:ind w:firstLineChars="0" w:firstLine="645"/>
        <w:jc w:val="center"/>
        <w:rPr>
          <w:rFonts w:ascii="黑体" w:eastAsia="黑体" w:hAnsi="黑体"/>
          <w:vanish/>
          <w:sz w:val="32"/>
          <w:szCs w:val="21"/>
        </w:rPr>
      </w:pPr>
      <w:r w:rsidRPr="006D0947">
        <w:rPr>
          <w:rFonts w:ascii="黑体" w:eastAsia="黑体" w:hAnsi="黑体"/>
          <w:vanish/>
          <w:sz w:val="32"/>
          <w:szCs w:val="21"/>
        </w:rPr>
        <w:lastRenderedPageBreak/>
        <w:t>**</w:t>
      </w:r>
      <w:r w:rsidRPr="006D0947">
        <w:rPr>
          <w:rFonts w:ascii="黑体" w:eastAsia="黑体" w:hAnsi="黑体" w:hint="eastAsia"/>
          <w:vanish/>
          <w:sz w:val="32"/>
          <w:szCs w:val="21"/>
        </w:rPr>
        <w:t>学期</w:t>
      </w:r>
      <w:r w:rsidR="00102B6D" w:rsidRPr="006D0947">
        <w:rPr>
          <w:rFonts w:ascii="黑体" w:eastAsia="黑体" w:hAnsi="黑体" w:hint="eastAsia"/>
          <w:vanish/>
          <w:sz w:val="32"/>
          <w:szCs w:val="21"/>
        </w:rPr>
        <w:t>*</w:t>
      </w:r>
      <w:r w:rsidR="00102B6D" w:rsidRPr="006D0947">
        <w:rPr>
          <w:rFonts w:ascii="黑体" w:eastAsia="黑体" w:hAnsi="黑体"/>
          <w:vanish/>
          <w:sz w:val="32"/>
          <w:szCs w:val="21"/>
        </w:rPr>
        <w:t>*教学点</w:t>
      </w:r>
      <w:r w:rsidRPr="006D0947">
        <w:rPr>
          <w:rFonts w:ascii="黑体" w:eastAsia="黑体" w:hAnsi="黑体" w:hint="eastAsia"/>
          <w:vanish/>
          <w:sz w:val="32"/>
          <w:szCs w:val="21"/>
        </w:rPr>
        <w:t>教材信息汇总表</w:t>
      </w:r>
    </w:p>
    <w:tbl>
      <w:tblPr>
        <w:tblW w:w="13984" w:type="dxa"/>
        <w:tblInd w:w="118" w:type="dxa"/>
        <w:tblLook w:val="04A0" w:firstRow="1" w:lastRow="0" w:firstColumn="1" w:lastColumn="0" w:noHBand="0" w:noVBand="1"/>
      </w:tblPr>
      <w:tblGrid>
        <w:gridCol w:w="699"/>
        <w:gridCol w:w="2977"/>
        <w:gridCol w:w="2551"/>
        <w:gridCol w:w="1360"/>
        <w:gridCol w:w="1060"/>
        <w:gridCol w:w="2340"/>
        <w:gridCol w:w="2146"/>
        <w:gridCol w:w="851"/>
      </w:tblGrid>
      <w:tr w:rsidR="00050589" w:rsidRPr="006D0947" w:rsidTr="009949D5">
        <w:trPr>
          <w:trHeight w:val="702"/>
          <w:tblHeader/>
          <w:hidden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课程名称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出版社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作者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书号（ISBN）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年级专业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b/>
                <w:bCs/>
                <w:vanish/>
                <w:kern w:val="0"/>
                <w:sz w:val="36"/>
                <w:szCs w:val="36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  <w:tr w:rsidR="00050589" w:rsidRPr="006D0947" w:rsidTr="00050589">
        <w:trPr>
          <w:trHeight w:val="702"/>
          <w:hidden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left"/>
              <w:rPr>
                <w:rFonts w:ascii="楷体" w:eastAsia="楷体" w:hAnsi="楷体" w:cs="宋体"/>
                <w:bCs/>
                <w:vanish/>
                <w:color w:val="000000" w:themeColor="text1"/>
                <w:kern w:val="0"/>
                <w:sz w:val="24"/>
              </w:rPr>
            </w:pPr>
            <w:r w:rsidRPr="006D0947">
              <w:rPr>
                <w:rFonts w:ascii="楷体" w:eastAsia="楷体" w:hAnsi="楷体" w:cs="宋体" w:hint="eastAsia"/>
                <w:bCs/>
                <w:vanish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589" w:rsidRPr="006D0947" w:rsidRDefault="00050589" w:rsidP="00050589"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36"/>
                <w:szCs w:val="36"/>
              </w:rPr>
            </w:pPr>
            <w:r w:rsidRPr="006D0947">
              <w:rPr>
                <w:rFonts w:ascii="宋体" w:hAnsi="宋体" w:cs="宋体" w:hint="eastAsia"/>
                <w:vanish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050589" w:rsidRPr="006D0947" w:rsidRDefault="00050589">
      <w:pPr>
        <w:widowControl/>
        <w:jc w:val="left"/>
        <w:rPr>
          <w:rFonts w:asciiTheme="minorEastAsia" w:eastAsiaTheme="minorEastAsia" w:hAnsiTheme="minorEastAsia"/>
          <w:b/>
          <w:vanish/>
          <w:sz w:val="64"/>
          <w:szCs w:val="64"/>
        </w:rPr>
      </w:pPr>
    </w:p>
    <w:sectPr w:rsidR="00050589" w:rsidRPr="006D0947" w:rsidSect="00050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5B" w:rsidRDefault="00F3475B" w:rsidP="004B2908">
      <w:r>
        <w:separator/>
      </w:r>
    </w:p>
  </w:endnote>
  <w:endnote w:type="continuationSeparator" w:id="0">
    <w:p w:rsidR="00F3475B" w:rsidRDefault="00F3475B" w:rsidP="004B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5B" w:rsidRDefault="00F3475B" w:rsidP="004B2908">
      <w:r>
        <w:separator/>
      </w:r>
    </w:p>
  </w:footnote>
  <w:footnote w:type="continuationSeparator" w:id="0">
    <w:p w:rsidR="00F3475B" w:rsidRDefault="00F3475B" w:rsidP="004B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6A0"/>
    <w:multiLevelType w:val="hybridMultilevel"/>
    <w:tmpl w:val="CBAE7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ACF"/>
    <w:rsid w:val="00017F1D"/>
    <w:rsid w:val="00031801"/>
    <w:rsid w:val="00050589"/>
    <w:rsid w:val="00064DB8"/>
    <w:rsid w:val="0009617E"/>
    <w:rsid w:val="000A6780"/>
    <w:rsid w:val="000C20F4"/>
    <w:rsid w:val="000C3549"/>
    <w:rsid w:val="000D3CC5"/>
    <w:rsid w:val="000E0AC6"/>
    <w:rsid w:val="000E71E1"/>
    <w:rsid w:val="000F1577"/>
    <w:rsid w:val="00102B6D"/>
    <w:rsid w:val="00103185"/>
    <w:rsid w:val="001136A0"/>
    <w:rsid w:val="00116B04"/>
    <w:rsid w:val="00145275"/>
    <w:rsid w:val="00145AE1"/>
    <w:rsid w:val="00152537"/>
    <w:rsid w:val="00157EAB"/>
    <w:rsid w:val="001928C5"/>
    <w:rsid w:val="001A6EFF"/>
    <w:rsid w:val="001B412B"/>
    <w:rsid w:val="001B493A"/>
    <w:rsid w:val="001C4700"/>
    <w:rsid w:val="001C64E6"/>
    <w:rsid w:val="001F6957"/>
    <w:rsid w:val="0020427D"/>
    <w:rsid w:val="002161A3"/>
    <w:rsid w:val="00222F71"/>
    <w:rsid w:val="0023787D"/>
    <w:rsid w:val="00240240"/>
    <w:rsid w:val="00241C5E"/>
    <w:rsid w:val="00265D63"/>
    <w:rsid w:val="0027173F"/>
    <w:rsid w:val="00273647"/>
    <w:rsid w:val="002A61D0"/>
    <w:rsid w:val="002B0C51"/>
    <w:rsid w:val="002B50C2"/>
    <w:rsid w:val="002B69E3"/>
    <w:rsid w:val="002B78F2"/>
    <w:rsid w:val="002E6CDB"/>
    <w:rsid w:val="002F6C04"/>
    <w:rsid w:val="003106A8"/>
    <w:rsid w:val="00316021"/>
    <w:rsid w:val="00322B72"/>
    <w:rsid w:val="00337C19"/>
    <w:rsid w:val="003432B5"/>
    <w:rsid w:val="00353AC1"/>
    <w:rsid w:val="00362D24"/>
    <w:rsid w:val="00372A00"/>
    <w:rsid w:val="003761CF"/>
    <w:rsid w:val="00390AF6"/>
    <w:rsid w:val="003928E3"/>
    <w:rsid w:val="003B665B"/>
    <w:rsid w:val="003C70B5"/>
    <w:rsid w:val="003E5BC8"/>
    <w:rsid w:val="003F360A"/>
    <w:rsid w:val="003F6903"/>
    <w:rsid w:val="00421B1F"/>
    <w:rsid w:val="00426DB5"/>
    <w:rsid w:val="00447B87"/>
    <w:rsid w:val="0045719B"/>
    <w:rsid w:val="00461E87"/>
    <w:rsid w:val="0048704B"/>
    <w:rsid w:val="0049382E"/>
    <w:rsid w:val="004B2908"/>
    <w:rsid w:val="004E26DE"/>
    <w:rsid w:val="004E55D8"/>
    <w:rsid w:val="004F098D"/>
    <w:rsid w:val="005439ED"/>
    <w:rsid w:val="0055549A"/>
    <w:rsid w:val="005A3BE4"/>
    <w:rsid w:val="005A3F61"/>
    <w:rsid w:val="005B2722"/>
    <w:rsid w:val="005B35DD"/>
    <w:rsid w:val="005B7BF9"/>
    <w:rsid w:val="005D42A1"/>
    <w:rsid w:val="005D4A46"/>
    <w:rsid w:val="005E7516"/>
    <w:rsid w:val="005F1258"/>
    <w:rsid w:val="005F5962"/>
    <w:rsid w:val="00637295"/>
    <w:rsid w:val="00653E70"/>
    <w:rsid w:val="006576F1"/>
    <w:rsid w:val="006636EE"/>
    <w:rsid w:val="006934A2"/>
    <w:rsid w:val="00694232"/>
    <w:rsid w:val="006C759B"/>
    <w:rsid w:val="006D041A"/>
    <w:rsid w:val="006D0947"/>
    <w:rsid w:val="006E6F0F"/>
    <w:rsid w:val="006F0323"/>
    <w:rsid w:val="006F3AA0"/>
    <w:rsid w:val="006F792E"/>
    <w:rsid w:val="00710705"/>
    <w:rsid w:val="0071497A"/>
    <w:rsid w:val="00721B4F"/>
    <w:rsid w:val="00725748"/>
    <w:rsid w:val="007423D6"/>
    <w:rsid w:val="007545D9"/>
    <w:rsid w:val="00771E47"/>
    <w:rsid w:val="00771F1B"/>
    <w:rsid w:val="00773B1E"/>
    <w:rsid w:val="00791C1C"/>
    <w:rsid w:val="007A1634"/>
    <w:rsid w:val="007B56E5"/>
    <w:rsid w:val="007C26E3"/>
    <w:rsid w:val="007E3ED4"/>
    <w:rsid w:val="00806E2C"/>
    <w:rsid w:val="00834116"/>
    <w:rsid w:val="0083705E"/>
    <w:rsid w:val="00840675"/>
    <w:rsid w:val="00866BFC"/>
    <w:rsid w:val="008735FC"/>
    <w:rsid w:val="008927F1"/>
    <w:rsid w:val="00893763"/>
    <w:rsid w:val="008979BF"/>
    <w:rsid w:val="008A52BA"/>
    <w:rsid w:val="008A61EF"/>
    <w:rsid w:val="008C1BDF"/>
    <w:rsid w:val="008C436F"/>
    <w:rsid w:val="008C57B7"/>
    <w:rsid w:val="008D7693"/>
    <w:rsid w:val="008F06DE"/>
    <w:rsid w:val="00903B47"/>
    <w:rsid w:val="00922424"/>
    <w:rsid w:val="00933024"/>
    <w:rsid w:val="00981B54"/>
    <w:rsid w:val="009949D5"/>
    <w:rsid w:val="009A3A6C"/>
    <w:rsid w:val="009B7A83"/>
    <w:rsid w:val="009E0ACF"/>
    <w:rsid w:val="00A06C20"/>
    <w:rsid w:val="00A11405"/>
    <w:rsid w:val="00A8175D"/>
    <w:rsid w:val="00A84DE6"/>
    <w:rsid w:val="00A86491"/>
    <w:rsid w:val="00A92420"/>
    <w:rsid w:val="00AB78A6"/>
    <w:rsid w:val="00AC715A"/>
    <w:rsid w:val="00B30F17"/>
    <w:rsid w:val="00B63F9F"/>
    <w:rsid w:val="00B66826"/>
    <w:rsid w:val="00B67062"/>
    <w:rsid w:val="00B743CB"/>
    <w:rsid w:val="00B948B3"/>
    <w:rsid w:val="00BA73D8"/>
    <w:rsid w:val="00BB4635"/>
    <w:rsid w:val="00BB6606"/>
    <w:rsid w:val="00BD3317"/>
    <w:rsid w:val="00BF3642"/>
    <w:rsid w:val="00C013A7"/>
    <w:rsid w:val="00C0167F"/>
    <w:rsid w:val="00C13A10"/>
    <w:rsid w:val="00C23F48"/>
    <w:rsid w:val="00C41C0C"/>
    <w:rsid w:val="00C47E9F"/>
    <w:rsid w:val="00C5644C"/>
    <w:rsid w:val="00C77FC2"/>
    <w:rsid w:val="00C97BD2"/>
    <w:rsid w:val="00CA1A10"/>
    <w:rsid w:val="00CB5548"/>
    <w:rsid w:val="00CC3EF8"/>
    <w:rsid w:val="00CC64B4"/>
    <w:rsid w:val="00CD6734"/>
    <w:rsid w:val="00CE2B7F"/>
    <w:rsid w:val="00D0559D"/>
    <w:rsid w:val="00D07730"/>
    <w:rsid w:val="00D322C4"/>
    <w:rsid w:val="00D4182A"/>
    <w:rsid w:val="00D5585F"/>
    <w:rsid w:val="00D6336C"/>
    <w:rsid w:val="00D64B6B"/>
    <w:rsid w:val="00D64F97"/>
    <w:rsid w:val="00D6728D"/>
    <w:rsid w:val="00D7351E"/>
    <w:rsid w:val="00DA47E0"/>
    <w:rsid w:val="00DA64B5"/>
    <w:rsid w:val="00DA7779"/>
    <w:rsid w:val="00DD4DD9"/>
    <w:rsid w:val="00DD51CE"/>
    <w:rsid w:val="00DD797B"/>
    <w:rsid w:val="00DF2F0B"/>
    <w:rsid w:val="00E01DAD"/>
    <w:rsid w:val="00E067BA"/>
    <w:rsid w:val="00E34B4E"/>
    <w:rsid w:val="00E42BF2"/>
    <w:rsid w:val="00E535E9"/>
    <w:rsid w:val="00E53680"/>
    <w:rsid w:val="00E56A8B"/>
    <w:rsid w:val="00E70243"/>
    <w:rsid w:val="00E85317"/>
    <w:rsid w:val="00E85F77"/>
    <w:rsid w:val="00EB435A"/>
    <w:rsid w:val="00EC177A"/>
    <w:rsid w:val="00EC5716"/>
    <w:rsid w:val="00ED0355"/>
    <w:rsid w:val="00ED7982"/>
    <w:rsid w:val="00EE3074"/>
    <w:rsid w:val="00F21467"/>
    <w:rsid w:val="00F237A7"/>
    <w:rsid w:val="00F3166D"/>
    <w:rsid w:val="00F3475B"/>
    <w:rsid w:val="00F60896"/>
    <w:rsid w:val="00F61EC1"/>
    <w:rsid w:val="00F64D5C"/>
    <w:rsid w:val="00F664B3"/>
    <w:rsid w:val="00F77B2C"/>
    <w:rsid w:val="00F84983"/>
    <w:rsid w:val="00F908FD"/>
    <w:rsid w:val="00F93BB4"/>
    <w:rsid w:val="00FA3413"/>
    <w:rsid w:val="00FD3A25"/>
    <w:rsid w:val="00FF1F8D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16F2"/>
  <w15:docId w15:val="{D90A8F38-DC85-4212-90BA-1B3BDDA2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F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B7BF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290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290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A6780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6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67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2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8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7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9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0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54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72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68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58C8-0AAC-4E37-A565-61FC4640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13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USST-Z</cp:lastModifiedBy>
  <cp:revision>209</cp:revision>
  <cp:lastPrinted>2019-05-28T05:33:00Z</cp:lastPrinted>
  <dcterms:created xsi:type="dcterms:W3CDTF">2015-06-03T01:02:00Z</dcterms:created>
  <dcterms:modified xsi:type="dcterms:W3CDTF">2019-10-09T06:17:00Z</dcterms:modified>
</cp:coreProperties>
</file>