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DF816">
      <w:pPr>
        <w:widowControl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上海理工大学高等学历继续教育</w:t>
      </w:r>
      <w:r>
        <w:rPr>
          <w:rFonts w:hint="eastAsia" w:ascii="Times New Roman" w:hAnsi="Times New Roman"/>
          <w:b/>
          <w:bCs/>
          <w:color w:val="000000"/>
          <w:kern w:val="0"/>
          <w:sz w:val="32"/>
          <w:szCs w:val="32"/>
        </w:rPr>
        <w:t>校外教学点教学专项检查自查要点</w:t>
      </w:r>
    </w:p>
    <w:tbl>
      <w:tblPr>
        <w:tblStyle w:val="4"/>
        <w:tblW w:w="0" w:type="auto"/>
        <w:tblInd w:w="-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4636"/>
        <w:gridCol w:w="4530"/>
        <w:gridCol w:w="750"/>
        <w:gridCol w:w="870"/>
        <w:gridCol w:w="1695"/>
      </w:tblGrid>
      <w:tr w14:paraId="4935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B35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633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自查要点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506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备查材料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3D3B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91C0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自评分数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8092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</w:rPr>
              <w:t>自评说明</w:t>
            </w:r>
          </w:p>
        </w:tc>
      </w:tr>
      <w:tr w14:paraId="323A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465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1.教学情况</w:t>
            </w: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3D9B4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是否严格按照培养方案和教学计划开展线下教学，线下教学活动有何创新性举措等。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26E6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提供线下教学活动课表、方案、视频、照片等证明材料，学生出勤记录等。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949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5A7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B1D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6E293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90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CB0AB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是否严格按要求使用上海理工大学高等学历继续教育教学管理平台、学习平台和考试平台。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15E7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平台使用情况的相关数据、截图等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提供教务系统教学班选课管理下载表格（按学期）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74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08B5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8A3C1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212BC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EF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19890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是否严格按照教学培养方案和教学计划开展线上教学活动，不随意更改课表。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0BAF4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提供每学期课表、学生出勤记录。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6F1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43946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17A96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05042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64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2AC0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2.毕业论文（设计）相关工作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2BE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严格按照主办高校要求选聘论文指导老师。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94DE0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提供论文指导老师清单（包含老师学历、学科、职称、工作单位、带论文数量等关键信息）；提供论文指导老师指导学生论文详细列表（从教务系统导出）。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53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08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0F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14CA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2A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C066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是否严格按照主办高校要求组织毕业论文工作。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F3B8A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严格按照主办高校要求完成毕业论文开题、抽查、学位论文复查、毕业答辩等工作。提供教学点论文工作相关工作安排。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A5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1A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20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0D2A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6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597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考试情况</w:t>
            </w: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2C79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是否严格按照要求组织考试。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ED69A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提供考试安排表、考场安排表、考场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签到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表、考场照片等。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B812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17A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4A8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3EC6E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C1AB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06F52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是否按要求做好试卷归档存档工作。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9175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提供试卷档案。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7E1EF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83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FE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5B79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75A197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.教务教学管理文件</w:t>
            </w: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16D8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是否做好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教务教学管理规范化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8EC3">
            <w:pPr>
              <w:widowControl/>
              <w:jc w:val="left"/>
              <w:rPr>
                <w:rFonts w:hint="default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提供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教学点教务教学管理相关文件、举措。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FF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DE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C5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2B056110">
        <w:trPr>
          <w:cantSplit/>
          <w:trHeight w:val="1266" w:hRule="atLeast"/>
        </w:trPr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32CC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5B08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是否按要求做好教学文件归档。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2D5F2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提供归档的各类教学文件。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88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5F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0B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092A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FCE4DE">
            <w:pPr>
              <w:widowControl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.师资队伍</w:t>
            </w: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5896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师生比、管理人员数符合教育部相关要求。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1E59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查看教师清单、管理人员清单。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2D0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D6B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809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4719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A53B7">
            <w:pPr>
              <w:widowControl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A155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师德师风建设。</w:t>
            </w:r>
            <w:bookmarkStart w:id="0" w:name="_GoBack"/>
            <w:bookmarkEnd w:id="0"/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AE96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教学点推进师德师风建设举措。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D2E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F90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EBD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27A50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61FA4">
            <w:pPr>
              <w:widowControl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7BDE2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按照教师聘任规定聘任教师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202A6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教师聘任审批表，教师具有高校教师资格证或相关行业中高级技能资质证明，具有一定教育教学经验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DD7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FD83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EEDC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601B7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393999"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3E1E3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积极推进双师型教师队伍建设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3FD9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提供双师型教师名单及证明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D23E8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CC0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50D1B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0A0CE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8E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学习支持服务</w:t>
            </w:r>
          </w:p>
        </w:tc>
        <w:tc>
          <w:tcPr>
            <w:tcW w:w="4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65BA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及时跟踪和掌握学生学习情况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使用在线教学资源情况；开展有针对性的导学、答疑服务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CA63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过程记录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F4BF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55F6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484E4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415A0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B0B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4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69AE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及时传达学校相关教务教学通知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F7C1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提供通知传达记录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56F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2B0BB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BBFB0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187E2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E88C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.学籍异动</w:t>
            </w:r>
          </w:p>
        </w:tc>
        <w:tc>
          <w:tcPr>
            <w:tcW w:w="4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FF49D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是否严格按照主办高校要求、严格按照相关工作时间节点做好学生学籍异动报送工作。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7F5E3">
            <w:pPr>
              <w:widowControl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提供学籍异动相关申请表、免修重修申请表、学分认定记录等。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0F0EA">
            <w:pPr>
              <w:widowControl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7069E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AB6D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 w14:paraId="51683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0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09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8501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ECF2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1E8B6">
            <w:pPr>
              <w:widowControl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</w:tbl>
    <w:p w14:paraId="42664C5E">
      <w:pPr>
        <w:rPr>
          <w:vanish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DdhMzJhMjk0MTliMGFjZmVmYjNmN2Y1NGViZjIifQ=="/>
  </w:docVars>
  <w:rsids>
    <w:rsidRoot w:val="00440B9A"/>
    <w:rsid w:val="0010313E"/>
    <w:rsid w:val="00394720"/>
    <w:rsid w:val="00440B9A"/>
    <w:rsid w:val="005B0E45"/>
    <w:rsid w:val="00646681"/>
    <w:rsid w:val="006F5E2B"/>
    <w:rsid w:val="0070190C"/>
    <w:rsid w:val="007F7C5D"/>
    <w:rsid w:val="008215C0"/>
    <w:rsid w:val="008D7ADF"/>
    <w:rsid w:val="00903F36"/>
    <w:rsid w:val="00994416"/>
    <w:rsid w:val="00AD0EDD"/>
    <w:rsid w:val="00BC6462"/>
    <w:rsid w:val="00CD22E7"/>
    <w:rsid w:val="00D356D1"/>
    <w:rsid w:val="00D50550"/>
    <w:rsid w:val="02ED4F98"/>
    <w:rsid w:val="05F835C7"/>
    <w:rsid w:val="060B5E5C"/>
    <w:rsid w:val="085571EE"/>
    <w:rsid w:val="1A5B5227"/>
    <w:rsid w:val="235B1B41"/>
    <w:rsid w:val="2AA305C1"/>
    <w:rsid w:val="321B432C"/>
    <w:rsid w:val="34B10714"/>
    <w:rsid w:val="35674BFF"/>
    <w:rsid w:val="3DA126F3"/>
    <w:rsid w:val="434454BC"/>
    <w:rsid w:val="53B02D86"/>
    <w:rsid w:val="5C6A7DE5"/>
    <w:rsid w:val="6EEC2F73"/>
    <w:rsid w:val="72F47240"/>
    <w:rsid w:val="734A1E94"/>
    <w:rsid w:val="75E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848</Words>
  <Characters>861</Characters>
  <Lines>6</Lines>
  <Paragraphs>1</Paragraphs>
  <TotalTime>1</TotalTime>
  <ScaleCrop>false</ScaleCrop>
  <LinksUpToDate>false</LinksUpToDate>
  <CharactersWithSpaces>861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2024-09-26T02:32:00Z</dcterms:created>
  <dc:creator>Administrator</dc:creator>
  <cp:lastModifiedBy>钱雪萍</cp:lastModifiedBy>
  <cp:lastPrinted>2024-09-29T07:42:00Z</cp:lastPrinted>
  <dcterms:modified xsi:type="dcterms:W3CDTF">2024-10-10T02:20:57Z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C6FB782555DF4E93BE25CFEB12C1BA51_13</vt:lpwstr>
  </property>
</Properties>
</file>